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51"/>
        <w:gridCol w:w="1089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崔杰诺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1993.4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77570" cy="1316355"/>
                  <wp:effectExtent l="0" t="0" r="17780" b="17145"/>
                  <wp:docPr id="1" name="图片 1" descr="崔杰诺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崔杰诺-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570" cy="1316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16"/>
                <w:lang w:eastAsia="zh-CN"/>
              </w:rPr>
              <w:t>预备党员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18265316622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5049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山东大学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2015级法律硕士（非法学）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一班团支部   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b/>
                <w:bCs/>
                <w:color w:val="000000"/>
                <w:sz w:val="22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18"/>
                <w:lang w:eastAsia="zh-CN"/>
              </w:rPr>
              <w:t>主要事迹：</w:t>
            </w:r>
          </w:p>
          <w:p>
            <w:pPr>
              <w:ind w:firstLine="481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>自研究生入学以来，在“山东大学法律援助中心”宣传部负责相关微信推送工作，以及微博公众号的管理工作。积极参与“法援”各类志愿服务活动，如“12•4宪法日”下乡普及《宪法》，“3•15消费者权益保护日”去中心校区普及《消费者权益保护法》等。</w:t>
            </w:r>
          </w:p>
          <w:p>
            <w:pPr>
              <w:ind w:firstLine="481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>下半学期入选了校研究生会宣传部，为学校研究生会微信公众号推送微信，联系各个部门，宣传各部门活动，增强了宣传部与各部门的友谊。</w:t>
            </w:r>
          </w:p>
          <w:p>
            <w:pPr>
              <w:ind w:firstLine="481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>研二成为“山东大学法律援助中心”实践部部长，负责法援的日常工作。</w:t>
            </w:r>
          </w:p>
          <w:p>
            <w:pPr>
              <w:ind w:firstLine="481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>在班级内与同学们之间形成良好互动，建立了良好的关系和深刻的友情。</w:t>
            </w:r>
          </w:p>
          <w:p>
            <w:pPr>
              <w:rPr>
                <w:rFonts w:hint="eastAsia" w:ascii="宋体" w:hAnsi="宋体"/>
                <w:b/>
                <w:bCs/>
                <w:color w:val="000000"/>
                <w:sz w:val="22"/>
                <w:szCs w:val="18"/>
                <w:lang w:eastAsia="zh-CN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000000"/>
                <w:sz w:val="22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18"/>
                <w:lang w:eastAsia="zh-CN"/>
              </w:rPr>
              <w:t>获奖情况：</w:t>
            </w:r>
          </w:p>
          <w:p>
            <w:pPr>
              <w:ind w:firstLine="440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>研究生阶段：</w:t>
            </w:r>
          </w:p>
          <w:p>
            <w:pPr>
              <w:ind w:firstLine="440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 xml:space="preserve">  新生入学奖学金一等奖  优秀学生学业奖学金一等奖</w:t>
            </w:r>
          </w:p>
          <w:p>
            <w:pPr>
              <w:ind w:firstLine="480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 xml:space="preserve">  校级研究生合唱比赛  团体一等奖  团体二等奖  </w:t>
            </w:r>
          </w:p>
          <w:p>
            <w:pPr>
              <w:ind w:firstLine="480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 xml:space="preserve">  院级研究生合唱比赛  团体二等奖</w:t>
            </w:r>
          </w:p>
          <w:p>
            <w:pPr>
              <w:ind w:firstLine="480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 xml:space="preserve">  院级乒乓球赛单打二等奖  混双二等奖  混双三等奖</w:t>
            </w:r>
          </w:p>
          <w:p>
            <w:pPr>
              <w:ind w:firstLine="480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 xml:space="preserve">  山东大学志愿服务大赛校级三等奖（团体）</w:t>
            </w:r>
          </w:p>
          <w:p>
            <w:pPr>
              <w:ind w:firstLine="480"/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2"/>
                <w:szCs w:val="18"/>
                <w:lang w:val="en-US" w:eastAsia="zh-CN"/>
              </w:rPr>
              <w:t xml:space="preserve">  院级十大歌手大赛三等奖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本科阶段：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 xml:space="preserve">  第十三届“挑战杯”全国大学生课外学术科技作品竞赛 国家三等奖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 xml:space="preserve">  “挑战杯”全国大学生创业计划大赛 校级二等奖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 xml:space="preserve">  全国大学生数学建模竞赛  省级二等奖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 xml:space="preserve">  美国大学生数学建模竞赛  国际三等奖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 xml:space="preserve">  校级优秀团员 优秀毕业生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6A"/>
    <w:rsid w:val="00493815"/>
    <w:rsid w:val="00A15A6A"/>
    <w:rsid w:val="019D0FE0"/>
    <w:rsid w:val="11C222F2"/>
    <w:rsid w:val="14847D28"/>
    <w:rsid w:val="1D3F189E"/>
    <w:rsid w:val="24D30243"/>
    <w:rsid w:val="49E413D8"/>
    <w:rsid w:val="62BF08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ScaleCrop>false</ScaleCrop>
  <LinksUpToDate>false</LinksUpToDate>
  <CharactersWithSpaces>329</CharactersWithSpaces>
  <Application>WPS Office_10.1.0.6159_F1E327BC-269C-435d-A152-05C5408002CA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2016-04-18T05:53:00Z</dcterms:created>
  <dc:creator>lenovo</dc:creator>
  <cp:lastModifiedBy>Administrator</cp:lastModifiedBy>
  <dcterms:modified xsi:type="dcterms:W3CDTF">2017-04-14T00:34:19Z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