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hAnsi="华文中宋" w:eastAsia="黑体"/>
          <w:b/>
          <w:color w:val="000000"/>
          <w:sz w:val="32"/>
          <w:szCs w:val="32"/>
        </w:rPr>
      </w:pPr>
      <w:r>
        <w:rPr>
          <w:rFonts w:hint="eastAsia" w:ascii="黑体" w:hAnsi="华文中宋" w:eastAsia="黑体"/>
          <w:b/>
          <w:color w:val="000000"/>
          <w:sz w:val="32"/>
          <w:szCs w:val="32"/>
        </w:rPr>
        <w:t>山东大学学生创新创业活动先进个人评选推荐表</w:t>
      </w:r>
    </w:p>
    <w:p>
      <w:pPr>
        <w:spacing w:line="520" w:lineRule="exact"/>
        <w:jc w:val="center"/>
        <w:rPr>
          <w:rFonts w:hint="eastAsia" w:ascii="黑体" w:hAnsi="华文中宋" w:eastAsia="黑体"/>
          <w:b/>
          <w:color w:val="000000"/>
          <w:sz w:val="28"/>
          <w:szCs w:val="28"/>
        </w:rPr>
      </w:pPr>
      <w:r>
        <w:rPr>
          <w:rFonts w:hint="eastAsia" w:ascii="黑体" w:hAnsi="华文中宋" w:eastAsia="黑体"/>
          <w:b/>
          <w:color w:val="000000"/>
          <w:sz w:val="28"/>
          <w:szCs w:val="28"/>
        </w:rPr>
        <w:t>是否自然入选（）</w:t>
      </w:r>
    </w:p>
    <w:p>
      <w:pPr>
        <w:spacing w:line="0" w:lineRule="atLeast"/>
        <w:jc w:val="center"/>
        <w:rPr>
          <w:rFonts w:hint="eastAsia" w:ascii="宋体" w:hAnsi="宋体"/>
          <w:b/>
          <w:bCs/>
          <w:color w:val="000000"/>
        </w:rPr>
      </w:pP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349"/>
        <w:gridCol w:w="897"/>
        <w:gridCol w:w="1441"/>
        <w:gridCol w:w="900"/>
        <w:gridCol w:w="904"/>
        <w:gridCol w:w="1439"/>
        <w:gridCol w:w="1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612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2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王尧志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男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1993.10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学院、年级、学历</w:t>
            </w:r>
          </w:p>
        </w:tc>
        <w:tc>
          <w:tcPr>
            <w:tcW w:w="2687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法学院 16级研究生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</w:t>
            </w:r>
          </w:p>
        </w:tc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7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324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法学院</w:t>
            </w:r>
          </w:p>
        </w:tc>
        <w:tc>
          <w:tcPr>
            <w:tcW w:w="1439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7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17753183377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8" w:hRule="atLeast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发表论文（请按照山东大学核心期刊目录注明期刊等级）、获得专利、参加科研工作及科技学术竞赛获奖情况</w:t>
            </w:r>
          </w:p>
        </w:tc>
        <w:tc>
          <w:tcPr>
            <w:tcW w:w="7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在科研创新与社会实践上，具有创新精神、竞争意识，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曾多次获得</w:t>
            </w:r>
            <w:r>
              <w:rPr>
                <w:rFonts w:hint="eastAsia" w:ascii="宋体" w:hAnsi="宋体"/>
                <w:color w:val="000000"/>
                <w:sz w:val="24"/>
              </w:rPr>
              <w:t>大学生课外学术科技作品竞赛与大学生创业大赛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</w:rPr>
              <w:t>“挑战杯”山东大学学生课外学术科技作品竞赛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的奖项，多次</w:t>
            </w:r>
            <w:r>
              <w:rPr>
                <w:rFonts w:hint="eastAsia" w:ascii="宋体" w:hAnsi="宋体"/>
                <w:color w:val="000000"/>
                <w:sz w:val="24"/>
              </w:rPr>
              <w:t>获得社会实践优秀团队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</w:rPr>
              <w:t>社会实践活动先进个人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的荣誉称号</w:t>
            </w:r>
            <w:r>
              <w:rPr>
                <w:rFonts w:hint="eastAsia" w:ascii="宋体" w:hAnsi="宋体"/>
                <w:color w:val="000000"/>
                <w:sz w:val="24"/>
              </w:rPr>
              <w:t>。</w:t>
            </w:r>
          </w:p>
          <w:p>
            <w:pPr>
              <w:ind w:firstLine="48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在创新创业上，</w:t>
            </w:r>
            <w:r>
              <w:rPr>
                <w:rFonts w:hint="eastAsia" w:ascii="宋体" w:hAnsi="宋体"/>
                <w:color w:val="000000"/>
                <w:sz w:val="24"/>
              </w:rPr>
              <w:t>于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2015年</w:t>
            </w:r>
            <w:r>
              <w:rPr>
                <w:rFonts w:hint="eastAsia" w:ascii="宋体" w:hAnsi="宋体"/>
                <w:color w:val="000000"/>
                <w:sz w:val="24"/>
              </w:rPr>
              <w:t>创立爱学习在线教育创业团队，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2015年9月至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2016年12月期间</w:t>
            </w:r>
            <w:r>
              <w:rPr>
                <w:rFonts w:hint="eastAsia" w:ascii="宋体" w:hAnsi="宋体"/>
                <w:color w:val="000000"/>
                <w:sz w:val="24"/>
              </w:rPr>
              <w:t>入驻山东大学创业社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研发出多类新产品，受到众多客户青睐，并取得一定的经济效益。2016年下半年，团队扩展办公地点，增添新设备，建立了多个合作伙伴关系，经营状况良好。除此之外，2016年与同学完成了山东大学2015年度大学生科技创新基金项目结题，获得好评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left="1212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7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560" w:firstLineChars="1900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</w:p>
    <w:p>
      <w:pPr>
        <w:ind w:firstLine="5580"/>
        <w:rPr>
          <w:color w:val="000000"/>
        </w:rPr>
      </w:pPr>
      <w:r>
        <w:rPr>
          <w:rFonts w:hint="eastAsia"/>
          <w:color w:val="000000"/>
          <w:sz w:val="24"/>
        </w:rPr>
        <w:t>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7A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D92C68"/>
    <w:rsid w:val="2FD92C68"/>
    <w:rsid w:val="4C704D57"/>
    <w:rsid w:val="7E6B070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2017-04-12T03:17:00Z</dcterms:created>
  <dc:creator>z7</dc:creator>
  <cp:lastModifiedBy>z7</cp:lastModifiedBy>
  <dcterms:modified xsi:type="dcterms:W3CDTF">2017-04-12T04:27:11Z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