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1ED" w:rsidRDefault="004151ED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</w:t>
      </w:r>
      <w:r>
        <w:rPr>
          <w:rFonts w:ascii="黑体" w:eastAsia="黑体" w:hAnsi="黑体" w:cs="黑体"/>
          <w:color w:val="000000"/>
          <w:sz w:val="28"/>
          <w:szCs w:val="20"/>
        </w:rPr>
        <w:t>13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4151ED" w:rsidRDefault="004151ED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4151ED" w:rsidRDefault="004151ED">
      <w:pPr>
        <w:jc w:val="right"/>
        <w:rPr>
          <w:rFonts w:asci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/>
          <w:color w:val="000000"/>
          <w:sz w:val="28"/>
        </w:rPr>
        <w:t xml:space="preserve">  </w:t>
      </w:r>
      <w:r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/>
          <w:color w:val="000000"/>
          <w:sz w:val="28"/>
        </w:rPr>
        <w:t xml:space="preserve"> 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008"/>
        <w:gridCol w:w="1440"/>
        <w:gridCol w:w="900"/>
        <w:gridCol w:w="1080"/>
        <w:gridCol w:w="58"/>
        <w:gridCol w:w="842"/>
        <w:gridCol w:w="360"/>
        <w:gridCol w:w="1620"/>
        <w:gridCol w:w="1620"/>
      </w:tblGrid>
      <w:tr w:rsidR="004151ED" w:rsidRPr="000D3805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姓</w:t>
            </w:r>
            <w:r w:rsidRPr="000D3805">
              <w:rPr>
                <w:rFonts w:ascii="宋体" w:hAnsi="宋体"/>
                <w:color w:val="000000"/>
                <w:sz w:val="24"/>
              </w:rPr>
              <w:t xml:space="preserve"> </w:t>
            </w:r>
            <w:r w:rsidRPr="000D3805"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郝晓霞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/>
                <w:color w:val="000000"/>
                <w:sz w:val="24"/>
                <w:szCs w:val="20"/>
              </w:rPr>
              <w:t>19920112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1.8pt;margin-top:2.9pt;width:64.35pt;height:93.6pt;z-index:251658240;mso-position-horizontal-relative:text;mso-position-vertical-relative:text">
                  <v:imagedata r:id="rId5" o:title=""/>
                </v:shape>
              </w:pict>
            </w: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4151ED" w:rsidRPr="000D3805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民</w:t>
            </w:r>
            <w:r w:rsidRPr="000D3805">
              <w:rPr>
                <w:rFonts w:ascii="宋体" w:hAnsi="宋体"/>
                <w:color w:val="000000"/>
                <w:sz w:val="24"/>
              </w:rPr>
              <w:t xml:space="preserve"> </w:t>
            </w:r>
            <w:r w:rsidRPr="000D3805"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共青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/>
                <w:color w:val="000000"/>
                <w:sz w:val="24"/>
                <w:szCs w:val="20"/>
              </w:rPr>
              <w:t>18265317925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151ED" w:rsidRPr="000D3805" w:rsidRDefault="004151ED">
            <w:pPr>
              <w:widowControl/>
              <w:jc w:val="left"/>
              <w:rPr>
                <w:rFonts w:ascii="宋体"/>
                <w:color w:val="000000"/>
                <w:sz w:val="24"/>
                <w:szCs w:val="20"/>
              </w:rPr>
            </w:pPr>
          </w:p>
        </w:tc>
      </w:tr>
      <w:tr w:rsidR="004151ED" w:rsidRPr="000D3805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151ED" w:rsidRPr="000D3805" w:rsidRDefault="004151ED">
            <w:pPr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山东大学法学院</w:t>
            </w:r>
            <w:r w:rsidRPr="000D3805">
              <w:rPr>
                <w:rFonts w:ascii="宋体" w:hAnsi="宋体"/>
                <w:color w:val="000000"/>
                <w:sz w:val="24"/>
                <w:szCs w:val="20"/>
              </w:rPr>
              <w:t>2015</w:t>
            </w: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级法律硕士非法学一班</w:t>
            </w:r>
            <w:bookmarkStart w:id="0" w:name="_GoBack"/>
            <w:bookmarkEnd w:id="0"/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151ED" w:rsidRPr="000D3805" w:rsidRDefault="004151ED">
            <w:pPr>
              <w:widowControl/>
              <w:jc w:val="left"/>
              <w:rPr>
                <w:rFonts w:ascii="宋体"/>
                <w:color w:val="000000"/>
                <w:sz w:val="24"/>
                <w:szCs w:val="20"/>
              </w:rPr>
            </w:pPr>
          </w:p>
        </w:tc>
      </w:tr>
      <w:tr w:rsidR="004151ED" w:rsidRPr="000D3805">
        <w:trPr>
          <w:trHeight w:val="5945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51ED" w:rsidRPr="000D3805" w:rsidRDefault="004151ED">
            <w:pPr>
              <w:rPr>
                <w:rFonts w:ascii="宋体"/>
                <w:color w:val="000000"/>
                <w:sz w:val="24"/>
                <w:szCs w:val="20"/>
              </w:rPr>
            </w:pPr>
          </w:p>
          <w:p w:rsidR="004151ED" w:rsidRPr="000D3805" w:rsidRDefault="004151ED">
            <w:pPr>
              <w:numPr>
                <w:ilvl w:val="0"/>
                <w:numId w:val="1"/>
              </w:numPr>
              <w:spacing w:line="32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0D3805">
              <w:rPr>
                <w:rFonts w:ascii="宋体" w:hAnsi="宋体" w:hint="eastAsia"/>
                <w:b/>
                <w:bCs/>
                <w:szCs w:val="21"/>
              </w:rPr>
              <w:t>政治素质和道德修养</w:t>
            </w:r>
            <w:r w:rsidRPr="000D3805">
              <w:rPr>
                <w:rFonts w:ascii="宋体" w:hAnsi="宋体" w:hint="eastAsia"/>
                <w:szCs w:val="21"/>
              </w:rPr>
              <w:t>：拥护中国共产党的领导，积极守法；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学习和生活中，尽自己最大能力与周围人和谐相处，真心待人。</w:t>
            </w:r>
          </w:p>
          <w:p w:rsidR="004151ED" w:rsidRPr="000D3805" w:rsidRDefault="004151ED">
            <w:pPr>
              <w:numPr>
                <w:ilvl w:val="0"/>
                <w:numId w:val="1"/>
              </w:numPr>
              <w:spacing w:line="32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0D380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学习成绩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：入学至今，学积分为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85+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2016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9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月通过法律职业资格考试，</w:t>
            </w:r>
          </w:p>
          <w:p w:rsidR="004151ED" w:rsidRPr="000D3805" w:rsidRDefault="004151ED">
            <w:pPr>
              <w:spacing w:line="32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成绩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409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分；同年通过注册会计师考试的《经济法》科目。坚持学习英语，备考雅思的过程使英语能力得到很大提升。</w:t>
            </w:r>
          </w:p>
          <w:p w:rsidR="004151ED" w:rsidRPr="000D3805" w:rsidRDefault="004151ED">
            <w:pPr>
              <w:numPr>
                <w:ilvl w:val="0"/>
                <w:numId w:val="1"/>
              </w:numPr>
              <w:spacing w:line="32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0D380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科研成果：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在导师满洪杰副教授的悉心指导下，有幸成为“山东省社科规划项目”：《新医改背景下新型农村合作医疗法制化研究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——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以山东省为对象》的项目组成员，该项目于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2016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12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月以“研究报告和成果要报”的形式结项（证书号：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2016329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）。使我对科研有了切身感受，也培养了自己的科研兴趣和提升了自己的科研能力。</w:t>
            </w:r>
          </w:p>
          <w:p w:rsidR="004151ED" w:rsidRPr="000D3805" w:rsidRDefault="004151ED">
            <w:pPr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380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四、学术活动：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参与组织了由“中国民法学研究会”和“山东大学法学院”主办的《民法典编纂中的人格权立法问题》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(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参与会议筹备及会议记录等）；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参与“山东省国土资源厅”的项目《国土资源行政处理与行政处罚决定网上公示办法》的结项，做了相关文字工作并参与组织了结项评审会；与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15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级同门一起对“青岛信访”的相关法律问题，进行了深入的探讨，收获颇多。并积极参加学院和学校组织的多场报告会。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 w:rsidR="004151ED" w:rsidRPr="000D3805" w:rsidRDefault="004151ED">
            <w:pPr>
              <w:spacing w:line="32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0D380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五、科技创新、社会实践、志愿服务、文体活动：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2016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年秋，代表法学院参加了学校组织的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5000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米长跑比赛；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2015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10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-2017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月，学习之余，担任法学院图书馆期刊室管理员；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2016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年春，积极参加了学校组织的院系间拔河比赛；在以班级名义参加的“院合唱比赛”中荣获集体三等奖；每周都有长跑的习惯，多次挑战了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10000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米</w:t>
            </w:r>
            <w:r w:rsidRPr="000D3805">
              <w:rPr>
                <w:rFonts w:ascii="宋体" w:hAnsi="宋体" w:cs="宋体"/>
                <w:color w:val="000000"/>
                <w:kern w:val="0"/>
                <w:szCs w:val="21"/>
              </w:rPr>
              <w:t>+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:rsidR="004151ED" w:rsidRPr="000D3805" w:rsidRDefault="004151ED">
            <w:pPr>
              <w:spacing w:line="320" w:lineRule="exact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六、班级活动：</w:t>
            </w:r>
            <w:r w:rsidRPr="000D3805">
              <w:rPr>
                <w:rFonts w:ascii="宋体" w:hAnsi="宋体" w:cs="宋体" w:hint="eastAsia"/>
                <w:color w:val="000000"/>
                <w:kern w:val="0"/>
                <w:szCs w:val="21"/>
              </w:rPr>
              <w:t>积极参加班级组织的各项活动，从未缺席每次班级会议，希望能为班级发展尽自己的一份力量。</w:t>
            </w:r>
          </w:p>
        </w:tc>
      </w:tr>
      <w:tr w:rsidR="004151ED" w:rsidRPr="000D3805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ED" w:rsidRPr="000D3805" w:rsidRDefault="004151ED">
            <w:pPr>
              <w:widowControl/>
              <w:jc w:val="left"/>
              <w:rPr>
                <w:rFonts w:ascii="宋体"/>
                <w:color w:val="000000"/>
                <w:sz w:val="24"/>
                <w:szCs w:val="20"/>
              </w:rPr>
            </w:pPr>
          </w:p>
          <w:p w:rsidR="004151ED" w:rsidRPr="000D3805" w:rsidRDefault="004151ED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 w:rsidR="004151ED" w:rsidRPr="000D3805" w:rsidRDefault="004151ED">
            <w:pPr>
              <w:widowControl/>
              <w:ind w:firstLineChars="700" w:firstLine="1680"/>
              <w:jc w:val="left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 w:rsidRPr="000D3805"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4151ED" w:rsidRPr="000D3805" w:rsidRDefault="004151ED">
            <w:pPr>
              <w:widowControl/>
              <w:ind w:firstLineChars="500" w:firstLine="1200"/>
              <w:jc w:val="left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年</w:t>
            </w:r>
            <w:r w:rsidRPr="000D3805">
              <w:rPr>
                <w:rFonts w:ascii="宋体" w:hAnsi="宋体"/>
                <w:color w:val="000000"/>
                <w:sz w:val="24"/>
              </w:rPr>
              <w:t xml:space="preserve">   </w:t>
            </w:r>
            <w:r w:rsidRPr="000D3805">
              <w:rPr>
                <w:rFonts w:ascii="宋体" w:hAnsi="宋体" w:hint="eastAsia"/>
                <w:color w:val="000000"/>
                <w:sz w:val="24"/>
              </w:rPr>
              <w:t>月</w:t>
            </w:r>
            <w:r w:rsidRPr="000D3805">
              <w:rPr>
                <w:rFonts w:ascii="宋体" w:hAnsi="宋体"/>
                <w:color w:val="000000"/>
                <w:sz w:val="24"/>
              </w:rPr>
              <w:t xml:space="preserve">   </w:t>
            </w:r>
            <w:r w:rsidRPr="000D3805"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ED" w:rsidRPr="000D3805" w:rsidRDefault="004151ED">
            <w:pPr>
              <w:ind w:firstLineChars="2400" w:firstLine="5760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4151ED" w:rsidRPr="000D3805" w:rsidRDefault="004151ED">
            <w:pPr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4151ED" w:rsidRPr="000D3805" w:rsidRDefault="004151ED">
            <w:pPr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4151ED" w:rsidRPr="000D3805" w:rsidRDefault="004151ED">
            <w:pPr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51ED" w:rsidRPr="000D3805" w:rsidRDefault="004151ED">
            <w:pPr>
              <w:widowControl/>
              <w:ind w:firstLineChars="700" w:firstLine="1680"/>
              <w:jc w:val="left"/>
              <w:rPr>
                <w:rFonts w:ascii="宋体"/>
                <w:color w:val="000000"/>
                <w:sz w:val="24"/>
                <w:szCs w:val="20"/>
              </w:rPr>
            </w:pPr>
          </w:p>
          <w:p w:rsidR="004151ED" w:rsidRPr="000D3805" w:rsidRDefault="004151ED">
            <w:pPr>
              <w:ind w:firstLineChars="2300" w:firstLine="5520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4151ED" w:rsidRPr="000D3805" w:rsidRDefault="004151ED">
            <w:pPr>
              <w:widowControl/>
              <w:ind w:firstLineChars="700" w:firstLine="1680"/>
              <w:jc w:val="left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/>
                <w:color w:val="000000"/>
                <w:sz w:val="24"/>
                <w:szCs w:val="20"/>
              </w:rPr>
              <w:tab/>
            </w:r>
            <w:r w:rsidRPr="000D3805">
              <w:rPr>
                <w:rFonts w:ascii="宋体" w:hAnsi="宋体"/>
                <w:color w:val="000000"/>
                <w:sz w:val="24"/>
                <w:szCs w:val="20"/>
              </w:rPr>
              <w:t xml:space="preserve"> </w:t>
            </w:r>
            <w:r w:rsidRPr="000D3805"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 w:rsidRPr="000D3805"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4151ED" w:rsidRPr="000D3805" w:rsidRDefault="004151ED">
            <w:pPr>
              <w:tabs>
                <w:tab w:val="left" w:pos="1470"/>
              </w:tabs>
              <w:ind w:firstLineChars="750" w:firstLine="1800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年</w:t>
            </w:r>
            <w:r w:rsidRPr="000D3805">
              <w:rPr>
                <w:rFonts w:ascii="宋体" w:hAnsi="宋体"/>
                <w:color w:val="000000"/>
                <w:sz w:val="24"/>
              </w:rPr>
              <w:t xml:space="preserve">   </w:t>
            </w:r>
            <w:r w:rsidRPr="000D3805">
              <w:rPr>
                <w:rFonts w:ascii="宋体" w:hAnsi="宋体" w:hint="eastAsia"/>
                <w:color w:val="000000"/>
                <w:sz w:val="24"/>
              </w:rPr>
              <w:t>月</w:t>
            </w:r>
            <w:r w:rsidRPr="000D3805">
              <w:rPr>
                <w:rFonts w:ascii="宋体" w:hAnsi="宋体"/>
                <w:color w:val="000000"/>
                <w:sz w:val="24"/>
              </w:rPr>
              <w:t xml:space="preserve">   </w:t>
            </w:r>
            <w:r w:rsidRPr="000D3805"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4151ED" w:rsidRPr="000D3805">
        <w:trPr>
          <w:trHeight w:val="1227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4151ED" w:rsidRPr="000D3805" w:rsidRDefault="004151ED">
            <w:pPr>
              <w:jc w:val="center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51ED" w:rsidRPr="000D3805" w:rsidRDefault="004151ED">
            <w:pPr>
              <w:rPr>
                <w:rFonts w:ascii="宋体" w:hAnsi="宋体"/>
                <w:color w:val="000000"/>
                <w:sz w:val="24"/>
              </w:rPr>
            </w:pPr>
            <w:r w:rsidRPr="000D3805">
              <w:rPr>
                <w:rFonts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 w:rsidR="004151ED" w:rsidRPr="000D3805" w:rsidRDefault="004151ED">
            <w:pPr>
              <w:rPr>
                <w:rFonts w:ascii="宋体"/>
                <w:color w:val="000000"/>
                <w:sz w:val="24"/>
                <w:szCs w:val="20"/>
              </w:rPr>
            </w:pPr>
          </w:p>
          <w:p w:rsidR="004151ED" w:rsidRPr="000D3805" w:rsidRDefault="004151ED">
            <w:pPr>
              <w:ind w:firstLineChars="2500" w:firstLine="6000"/>
              <w:rPr>
                <w:rFonts w:ascii="宋体"/>
                <w:color w:val="000000"/>
                <w:sz w:val="24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4151ED" w:rsidRPr="000D3805" w:rsidRDefault="004151ED">
            <w:pPr>
              <w:ind w:firstLineChars="2450" w:firstLine="5880"/>
              <w:rPr>
                <w:rFonts w:ascii="宋体"/>
                <w:color w:val="000000"/>
                <w:sz w:val="24"/>
                <w:szCs w:val="20"/>
              </w:rPr>
            </w:pPr>
            <w:r w:rsidRPr="000D3805">
              <w:rPr>
                <w:rFonts w:ascii="宋体" w:hAnsi="宋体" w:hint="eastAsia"/>
                <w:color w:val="000000"/>
                <w:sz w:val="24"/>
              </w:rPr>
              <w:t>年</w:t>
            </w:r>
            <w:r w:rsidRPr="000D3805">
              <w:rPr>
                <w:rFonts w:ascii="宋体" w:hAnsi="宋体"/>
                <w:color w:val="000000"/>
                <w:sz w:val="24"/>
              </w:rPr>
              <w:t xml:space="preserve">   </w:t>
            </w:r>
            <w:r w:rsidRPr="000D3805">
              <w:rPr>
                <w:rFonts w:ascii="宋体" w:hAnsi="宋体" w:hint="eastAsia"/>
                <w:color w:val="000000"/>
                <w:sz w:val="24"/>
              </w:rPr>
              <w:t>月</w:t>
            </w:r>
            <w:r w:rsidRPr="000D3805">
              <w:rPr>
                <w:rFonts w:ascii="宋体" w:hAnsi="宋体"/>
                <w:color w:val="000000"/>
                <w:sz w:val="24"/>
              </w:rPr>
              <w:t xml:space="preserve">   </w:t>
            </w:r>
            <w:r w:rsidRPr="000D3805"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4151ED" w:rsidRDefault="004151ED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4151ED" w:rsidRDefault="004151ED"/>
    <w:sectPr w:rsidR="004151ED" w:rsidSect="00C965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A4B5E"/>
    <w:multiLevelType w:val="singleLevel"/>
    <w:tmpl w:val="57FA4B5E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4F96518"/>
    <w:rsid w:val="000D3805"/>
    <w:rsid w:val="004151ED"/>
    <w:rsid w:val="007A3041"/>
    <w:rsid w:val="00903122"/>
    <w:rsid w:val="009105E4"/>
    <w:rsid w:val="009A2D35"/>
    <w:rsid w:val="00C9651A"/>
    <w:rsid w:val="10901939"/>
    <w:rsid w:val="24F96518"/>
    <w:rsid w:val="2BDC33C7"/>
    <w:rsid w:val="3BB50CD8"/>
    <w:rsid w:val="4BA40FB5"/>
    <w:rsid w:val="57645FC2"/>
    <w:rsid w:val="581524C4"/>
    <w:rsid w:val="593E3259"/>
    <w:rsid w:val="6FC75FD6"/>
    <w:rsid w:val="72B9718C"/>
    <w:rsid w:val="79F0044A"/>
    <w:rsid w:val="7EE7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51A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158</Words>
  <Characters>907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4</cp:revision>
  <dcterms:created xsi:type="dcterms:W3CDTF">2017-04-13T14:33:00Z</dcterms:created>
  <dcterms:modified xsi:type="dcterms:W3CDTF">2017-04-16T04:04:00Z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